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內文"/>
        <w:jc w:val="center"/>
        <w:rPr>
          <w:b w:val="1"/>
          <w:bCs w:val="1"/>
          <w:sz w:val="40"/>
          <w:szCs w:val="40"/>
        </w:rPr>
      </w:pPr>
      <w:r>
        <w:drawing>
          <wp:anchor distT="0" distB="0" distL="0" distR="0" simplePos="0" relativeHeight="251657216" behindDoc="1" locked="0" layoutInCell="1" allowOverlap="1">
            <wp:simplePos x="0" y="0"/>
            <wp:positionH relativeFrom="column">
              <wp:posOffset>-396240</wp:posOffset>
            </wp:positionH>
            <wp:positionV relativeFrom="line">
              <wp:posOffset>-585469</wp:posOffset>
            </wp:positionV>
            <wp:extent cx="7596506" cy="10758170"/>
            <wp:effectExtent l="0" t="0" r="0" b="0"/>
            <wp:wrapNone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2216137_173444003161_2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rcRect l="0" t="0" r="0" b="3280"/>
                    <a:stretch>
                      <a:fillRect/>
                    </a:stretch>
                  </pic:blipFill>
                  <pic:spPr>
                    <a:xfrm>
                      <a:off x="0" y="0"/>
                      <a:ext cx="7596506" cy="1075817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內文"/>
        <w:jc w:val="center"/>
        <w:rPr>
          <w:b w:val="1"/>
          <w:bCs w:val="1"/>
          <w:sz w:val="40"/>
          <w:szCs w:val="40"/>
          <w:lang w:val="zh-TW" w:eastAsia="zh-TW"/>
        </w:rPr>
      </w:pPr>
      <w:r>
        <w:rPr>
          <w:rFonts w:ascii="新細明體" w:cs="新細明體" w:hAnsi="新細明體" w:eastAsia="新細明體"/>
          <w:b w:val="1"/>
          <w:bCs w:val="1"/>
          <w:sz w:val="40"/>
          <w:szCs w:val="40"/>
          <w:rtl w:val="0"/>
          <w:lang w:val="zh-TW" w:eastAsia="zh-TW"/>
        </w:rPr>
        <w:t>台中文心扶輪社</w:t>
      </w:r>
    </w:p>
    <w:p>
      <w:pPr>
        <w:pStyle w:val="內文"/>
        <w:jc w:val="center"/>
        <w:rPr>
          <w:b w:val="1"/>
          <w:bCs w:val="1"/>
          <w:sz w:val="40"/>
          <w:szCs w:val="40"/>
        </w:rPr>
      </w:pPr>
      <w:r>
        <w:rPr>
          <w:b w:val="1"/>
          <w:bCs w:val="1"/>
          <w:sz w:val="40"/>
          <w:szCs w:val="40"/>
          <w:rtl w:val="0"/>
          <w:lang w:val="en-US"/>
        </w:rPr>
        <w:t>2016-17</w:t>
      </w:r>
      <w:r>
        <w:rPr>
          <w:rFonts w:ascii="新細明體" w:cs="新細明體" w:hAnsi="新細明體" w:eastAsia="新細明體"/>
          <w:b w:val="1"/>
          <w:bCs w:val="1"/>
          <w:sz w:val="40"/>
          <w:szCs w:val="40"/>
          <w:rtl w:val="0"/>
          <w:lang w:val="zh-TW" w:eastAsia="zh-TW"/>
        </w:rPr>
        <w:t>年度公共衛生服務隊暑期服務營</w:t>
      </w:r>
    </w:p>
    <w:p>
      <w:pPr>
        <w:pStyle w:val="內文"/>
        <w:spacing w:before="180" w:line="480" w:lineRule="exact"/>
        <w:rPr>
          <w:rFonts w:ascii="新細明體" w:cs="新細明體" w:hAnsi="新細明體" w:eastAsia="新細明體"/>
          <w:b w:val="1"/>
          <w:bCs w:val="1"/>
          <w:i w:val="1"/>
          <w:iCs w:val="1"/>
          <w:color w:val="c00000"/>
          <w:sz w:val="44"/>
          <w:szCs w:val="44"/>
          <w:u w:color="c00000"/>
        </w:rPr>
      </w:pPr>
      <w:r>
        <w:rPr>
          <w:rFonts w:ascii="新細明體" w:cs="新細明體" w:hAnsi="新細明體" w:eastAsia="新細明體"/>
          <w:b w:val="1"/>
          <w:bCs w:val="1"/>
          <w:sz w:val="36"/>
          <w:szCs w:val="36"/>
          <w:rtl w:val="0"/>
          <w:lang w:val="zh-TW" w:eastAsia="zh-TW"/>
        </w:rPr>
        <w:t>時    間：</w:t>
      </w:r>
      <w:r>
        <w:rPr>
          <w:rFonts w:ascii="新細明體" w:cs="新細明體" w:hAnsi="新細明體" w:eastAsia="新細明體"/>
          <w:b w:val="1"/>
          <w:bCs w:val="1"/>
          <w:i w:val="1"/>
          <w:iCs w:val="1"/>
          <w:color w:val="c00000"/>
          <w:sz w:val="44"/>
          <w:szCs w:val="44"/>
          <w:u w:color="c00000"/>
          <w:rtl w:val="0"/>
          <w:lang w:val="en-US"/>
        </w:rPr>
        <w:t>2016</w:t>
      </w:r>
      <w:r>
        <w:rPr>
          <w:rFonts w:ascii="新細明體" w:cs="新細明體" w:hAnsi="新細明體" w:eastAsia="新細明體"/>
          <w:b w:val="1"/>
          <w:bCs w:val="1"/>
          <w:i w:val="1"/>
          <w:iCs w:val="1"/>
          <w:color w:val="c00000"/>
          <w:sz w:val="44"/>
          <w:szCs w:val="44"/>
          <w:u w:color="c00000"/>
          <w:rtl w:val="0"/>
          <w:lang w:val="zh-TW" w:eastAsia="zh-TW"/>
        </w:rPr>
        <w:t>年</w:t>
      </w:r>
      <w:r>
        <w:rPr>
          <w:rFonts w:ascii="新細明體" w:cs="新細明體" w:hAnsi="新細明體" w:eastAsia="新細明體"/>
          <w:b w:val="1"/>
          <w:bCs w:val="1"/>
          <w:i w:val="1"/>
          <w:iCs w:val="1"/>
          <w:color w:val="c00000"/>
          <w:sz w:val="44"/>
          <w:szCs w:val="44"/>
          <w:u w:color="c00000"/>
          <w:rtl w:val="0"/>
          <w:lang w:val="en-US"/>
        </w:rPr>
        <w:t>7</w:t>
      </w:r>
      <w:r>
        <w:rPr>
          <w:rFonts w:ascii="新細明體" w:cs="新細明體" w:hAnsi="新細明體" w:eastAsia="新細明體"/>
          <w:b w:val="1"/>
          <w:bCs w:val="1"/>
          <w:i w:val="1"/>
          <w:iCs w:val="1"/>
          <w:color w:val="c00000"/>
          <w:sz w:val="44"/>
          <w:szCs w:val="44"/>
          <w:u w:color="c00000"/>
          <w:rtl w:val="0"/>
          <w:lang w:val="zh-TW" w:eastAsia="zh-TW"/>
        </w:rPr>
        <w:t>月</w:t>
      </w:r>
      <w:r>
        <w:rPr>
          <w:rFonts w:ascii="新細明體" w:cs="新細明體" w:hAnsi="新細明體" w:eastAsia="新細明體"/>
          <w:b w:val="1"/>
          <w:bCs w:val="1"/>
          <w:i w:val="1"/>
          <w:iCs w:val="1"/>
          <w:color w:val="c00000"/>
          <w:sz w:val="44"/>
          <w:szCs w:val="44"/>
          <w:u w:color="c00000"/>
          <w:rtl w:val="0"/>
          <w:lang w:val="en-US"/>
        </w:rPr>
        <w:t>5</w:t>
      </w:r>
      <w:r>
        <w:rPr>
          <w:rFonts w:ascii="新細明體" w:cs="新細明體" w:hAnsi="新細明體" w:eastAsia="新細明體"/>
          <w:b w:val="1"/>
          <w:bCs w:val="1"/>
          <w:i w:val="1"/>
          <w:iCs w:val="1"/>
          <w:color w:val="c00000"/>
          <w:sz w:val="44"/>
          <w:szCs w:val="44"/>
          <w:u w:color="c00000"/>
          <w:rtl w:val="0"/>
          <w:lang w:val="zh-TW" w:eastAsia="zh-TW"/>
        </w:rPr>
        <w:t>日</w:t>
      </w:r>
      <w:r>
        <w:rPr>
          <w:rFonts w:ascii="新細明體" w:cs="新細明體" w:hAnsi="新細明體" w:eastAsia="新細明體"/>
          <w:b w:val="1"/>
          <w:bCs w:val="1"/>
          <w:i w:val="1"/>
          <w:iCs w:val="1"/>
          <w:color w:val="c00000"/>
          <w:sz w:val="44"/>
          <w:szCs w:val="44"/>
          <w:u w:color="c00000"/>
          <w:rtl w:val="0"/>
          <w:lang w:val="en-US"/>
        </w:rPr>
        <w:t>(</w:t>
      </w:r>
      <w:r>
        <w:rPr>
          <w:rFonts w:ascii="新細明體" w:cs="新細明體" w:hAnsi="新細明體" w:eastAsia="新細明體"/>
          <w:b w:val="1"/>
          <w:bCs w:val="1"/>
          <w:i w:val="1"/>
          <w:iCs w:val="1"/>
          <w:color w:val="c00000"/>
          <w:sz w:val="44"/>
          <w:szCs w:val="44"/>
          <w:u w:color="c00000"/>
          <w:rtl w:val="0"/>
          <w:lang w:val="zh-TW" w:eastAsia="zh-TW"/>
        </w:rPr>
        <w:t>星期二</w:t>
      </w:r>
      <w:r>
        <w:rPr>
          <w:rFonts w:ascii="新細明體" w:cs="新細明體" w:hAnsi="新細明體" w:eastAsia="新細明體"/>
          <w:b w:val="1"/>
          <w:bCs w:val="1"/>
          <w:i w:val="1"/>
          <w:iCs w:val="1"/>
          <w:color w:val="c00000"/>
          <w:sz w:val="44"/>
          <w:szCs w:val="44"/>
          <w:u w:color="c00000"/>
          <w:rtl w:val="0"/>
          <w:lang w:val="en-US"/>
        </w:rPr>
        <w:t>)</w:t>
      </w:r>
    </w:p>
    <w:p>
      <w:pPr>
        <w:pStyle w:val="內文"/>
        <w:spacing w:before="180" w:line="480" w:lineRule="exact"/>
        <w:rPr>
          <w:rFonts w:ascii="新細明體" w:cs="新細明體" w:hAnsi="新細明體" w:eastAsia="新細明體"/>
          <w:b w:val="1"/>
          <w:bCs w:val="1"/>
          <w:color w:val="c00000"/>
          <w:sz w:val="36"/>
          <w:szCs w:val="36"/>
          <w:u w:color="c00000"/>
        </w:rPr>
      </w:pPr>
      <w:r>
        <w:rPr>
          <w:rFonts w:ascii="新細明體" w:cs="新細明體" w:hAnsi="新細明體" w:eastAsia="新細明體"/>
          <w:b w:val="1"/>
          <w:bCs w:val="1"/>
          <w:sz w:val="36"/>
          <w:szCs w:val="36"/>
          <w:rtl w:val="0"/>
          <w:lang w:val="zh-TW" w:eastAsia="zh-TW"/>
        </w:rPr>
        <w:t>集合地點：</w:t>
      </w:r>
      <w:r>
        <w:rPr>
          <w:rFonts w:ascii="新細明體" w:cs="新細明體" w:hAnsi="新細明體" w:eastAsia="新細明體"/>
          <w:b w:val="1"/>
          <w:bCs w:val="1"/>
          <w:color w:val="c00000"/>
          <w:sz w:val="36"/>
          <w:szCs w:val="36"/>
          <w:u w:color="c00000"/>
          <w:rtl w:val="0"/>
          <w:lang w:val="en-US"/>
        </w:rPr>
        <w:t>1</w:t>
      </w:r>
      <w:r>
        <w:rPr>
          <w:rFonts w:ascii="新細明體" w:cs="新細明體" w:hAnsi="新細明體" w:eastAsia="新細明體"/>
          <w:b w:val="1"/>
          <w:bCs w:val="1"/>
          <w:color w:val="c00000"/>
          <w:sz w:val="36"/>
          <w:szCs w:val="36"/>
          <w:u w:color="c00000"/>
          <w:rtl w:val="0"/>
          <w:lang w:val="zh-TW" w:eastAsia="zh-TW"/>
        </w:rPr>
        <w:t>、早上</w:t>
      </w:r>
      <w:r>
        <w:rPr>
          <w:rFonts w:ascii="新細明體" w:cs="新細明體" w:hAnsi="新細明體" w:eastAsia="新細明體"/>
          <w:b w:val="1"/>
          <w:bCs w:val="1"/>
          <w:color w:val="c00000"/>
          <w:sz w:val="36"/>
          <w:szCs w:val="36"/>
          <w:u w:color="c00000"/>
          <w:rtl w:val="0"/>
          <w:lang w:val="en-US"/>
        </w:rPr>
        <w:t>08</w:t>
      </w:r>
      <w:r>
        <w:rPr>
          <w:rFonts w:ascii="新細明體" w:cs="新細明體" w:hAnsi="新細明體" w:eastAsia="新細明體"/>
          <w:b w:val="1"/>
          <w:bCs w:val="1"/>
          <w:color w:val="c00000"/>
          <w:sz w:val="36"/>
          <w:szCs w:val="36"/>
          <w:u w:color="c00000"/>
          <w:rtl w:val="0"/>
          <w:lang w:val="zh-TW" w:eastAsia="zh-TW"/>
        </w:rPr>
        <w:t>：</w:t>
      </w:r>
      <w:r>
        <w:rPr>
          <w:rFonts w:ascii="新細明體" w:cs="新細明體" w:hAnsi="新細明體" w:eastAsia="新細明體"/>
          <w:b w:val="1"/>
          <w:bCs w:val="1"/>
          <w:color w:val="c00000"/>
          <w:sz w:val="36"/>
          <w:szCs w:val="36"/>
          <w:u w:color="c00000"/>
          <w:rtl w:val="0"/>
          <w:lang w:val="en-US"/>
        </w:rPr>
        <w:t>30</w:t>
      </w:r>
      <w:r>
        <w:rPr>
          <w:rFonts w:ascii="新細明體" w:cs="新細明體" w:hAnsi="新細明體" w:eastAsia="新細明體"/>
          <w:b w:val="1"/>
          <w:bCs w:val="1"/>
          <w:color w:val="c00000"/>
          <w:sz w:val="36"/>
          <w:szCs w:val="36"/>
          <w:u w:color="c00000"/>
          <w:rtl w:val="0"/>
          <w:lang w:val="zh-TW" w:eastAsia="zh-TW"/>
        </w:rPr>
        <w:t>葳格中學</w:t>
      </w:r>
      <w:r>
        <w:rPr>
          <w:rFonts w:ascii="新細明體" w:cs="新細明體" w:hAnsi="新細明體" w:eastAsia="新細明體"/>
          <w:b w:val="1"/>
          <w:bCs w:val="1"/>
          <w:color w:val="c00000"/>
          <w:sz w:val="36"/>
          <w:szCs w:val="36"/>
          <w:u w:color="c00000"/>
          <w:rtl w:val="0"/>
          <w:lang w:val="en-US"/>
        </w:rPr>
        <w:t>-</w:t>
      </w:r>
      <w:r>
        <w:rPr>
          <w:rFonts w:ascii="新細明體" w:cs="新細明體" w:hAnsi="新細明體" w:eastAsia="新細明體"/>
          <w:b w:val="1"/>
          <w:bCs w:val="1"/>
          <w:color w:val="c00000"/>
          <w:sz w:val="36"/>
          <w:szCs w:val="36"/>
          <w:u w:color="c00000"/>
          <w:rtl w:val="0"/>
          <w:lang w:val="zh-TW" w:eastAsia="zh-TW"/>
        </w:rPr>
        <w:t>台中市北屯區軍福十八路</w:t>
      </w:r>
      <w:r>
        <w:rPr>
          <w:rFonts w:ascii="新細明體" w:cs="新細明體" w:hAnsi="新細明體" w:eastAsia="新細明體"/>
          <w:b w:val="1"/>
          <w:bCs w:val="1"/>
          <w:color w:val="c00000"/>
          <w:sz w:val="36"/>
          <w:szCs w:val="36"/>
          <w:u w:color="c00000"/>
          <w:rtl w:val="0"/>
          <w:lang w:val="en-US"/>
        </w:rPr>
        <w:t>328</w:t>
      </w:r>
      <w:r>
        <w:rPr>
          <w:rFonts w:ascii="新細明體" w:cs="新細明體" w:hAnsi="新細明體" w:eastAsia="新細明體"/>
          <w:b w:val="1"/>
          <w:bCs w:val="1"/>
          <w:color w:val="c00000"/>
          <w:sz w:val="36"/>
          <w:szCs w:val="36"/>
          <w:u w:color="c00000"/>
          <w:rtl w:val="0"/>
          <w:lang w:val="zh-TW" w:eastAsia="zh-TW"/>
        </w:rPr>
        <w:t>號</w:t>
      </w:r>
    </w:p>
    <w:p>
      <w:pPr>
        <w:pStyle w:val="內文"/>
        <w:spacing w:before="180" w:line="480" w:lineRule="exact"/>
        <w:rPr>
          <w:rFonts w:ascii="新細明體" w:cs="新細明體" w:hAnsi="新細明體" w:eastAsia="新細明體"/>
          <w:b w:val="1"/>
          <w:bCs w:val="1"/>
          <w:color w:val="c00000"/>
          <w:sz w:val="36"/>
          <w:szCs w:val="36"/>
          <w:u w:color="c00000"/>
        </w:rPr>
      </w:pPr>
      <w:r>
        <w:rPr>
          <w:rFonts w:ascii="新細明體" w:cs="新細明體" w:hAnsi="新細明體" w:eastAsia="新細明體"/>
          <w:b w:val="1"/>
          <w:bCs w:val="1"/>
          <w:color w:val="c00000"/>
          <w:sz w:val="36"/>
          <w:szCs w:val="36"/>
          <w:u w:color="c00000"/>
          <w:rtl w:val="0"/>
          <w:lang w:val="en-US"/>
        </w:rPr>
        <w:t xml:space="preserve">          2</w:t>
      </w:r>
      <w:r>
        <w:rPr>
          <w:rFonts w:ascii="新細明體" w:cs="新細明體" w:hAnsi="新細明體" w:eastAsia="新細明體"/>
          <w:b w:val="1"/>
          <w:bCs w:val="1"/>
          <w:color w:val="c00000"/>
          <w:sz w:val="36"/>
          <w:szCs w:val="36"/>
          <w:u w:color="c00000"/>
          <w:rtl w:val="0"/>
          <w:lang w:val="zh-TW" w:eastAsia="zh-TW"/>
        </w:rPr>
        <w:t>、早上</w:t>
      </w:r>
      <w:r>
        <w:rPr>
          <w:rFonts w:ascii="新細明體" w:cs="新細明體" w:hAnsi="新細明體" w:eastAsia="新細明體"/>
          <w:b w:val="1"/>
          <w:bCs w:val="1"/>
          <w:color w:val="c00000"/>
          <w:sz w:val="36"/>
          <w:szCs w:val="36"/>
          <w:u w:color="c00000"/>
          <w:rtl w:val="0"/>
          <w:lang w:val="en-US"/>
        </w:rPr>
        <w:t>09</w:t>
      </w:r>
      <w:r>
        <w:rPr>
          <w:rFonts w:ascii="新細明體" w:cs="新細明體" w:hAnsi="新細明體" w:eastAsia="新細明體"/>
          <w:b w:val="1"/>
          <w:bCs w:val="1"/>
          <w:color w:val="c00000"/>
          <w:sz w:val="36"/>
          <w:szCs w:val="36"/>
          <w:u w:color="c00000"/>
          <w:rtl w:val="0"/>
          <w:lang w:val="zh-TW" w:eastAsia="zh-TW"/>
        </w:rPr>
        <w:t>：</w:t>
      </w:r>
      <w:r>
        <w:rPr>
          <w:rFonts w:ascii="新細明體" w:cs="新細明體" w:hAnsi="新細明體" w:eastAsia="新細明體"/>
          <w:b w:val="1"/>
          <w:bCs w:val="1"/>
          <w:color w:val="c00000"/>
          <w:sz w:val="36"/>
          <w:szCs w:val="36"/>
          <w:u w:color="c00000"/>
          <w:rtl w:val="0"/>
          <w:lang w:val="en-US"/>
        </w:rPr>
        <w:t>30</w:t>
      </w:r>
      <w:r>
        <w:rPr>
          <w:rFonts w:ascii="新細明體" w:cs="新細明體" w:hAnsi="新細明體" w:eastAsia="新細明體"/>
          <w:b w:val="1"/>
          <w:bCs w:val="1"/>
          <w:color w:val="c00000"/>
          <w:sz w:val="36"/>
          <w:szCs w:val="36"/>
          <w:u w:color="c00000"/>
          <w:rtl w:val="0"/>
          <w:lang w:val="zh-TW" w:eastAsia="zh-TW"/>
        </w:rPr>
        <w:t>日月潭雲品酒店集合</w:t>
      </w:r>
    </w:p>
    <w:p>
      <w:pPr>
        <w:pStyle w:val="內文"/>
        <w:spacing w:before="180" w:line="480" w:lineRule="exact"/>
        <w:rPr>
          <w:rFonts w:ascii="新細明體" w:cs="新細明體" w:hAnsi="新細明體" w:eastAsia="新細明體"/>
          <w:b w:val="1"/>
          <w:bCs w:val="1"/>
          <w:color w:val="c00000"/>
          <w:sz w:val="36"/>
          <w:szCs w:val="36"/>
          <w:u w:color="c00000"/>
        </w:rPr>
      </w:pPr>
      <w:r>
        <w:rPr>
          <w:rFonts w:ascii="新細明體" w:cs="新細明體" w:hAnsi="新細明體" w:eastAsia="新細明體"/>
          <w:b w:val="1"/>
          <w:bCs w:val="1"/>
          <w:sz w:val="36"/>
          <w:szCs w:val="36"/>
          <w:rtl w:val="0"/>
          <w:lang w:val="zh-TW" w:eastAsia="zh-TW"/>
        </w:rPr>
        <w:t>交    通：</w:t>
      </w:r>
      <w:r>
        <w:rPr>
          <w:rFonts w:ascii="新細明體" w:cs="新細明體" w:hAnsi="新細明體" w:eastAsia="新細明體"/>
          <w:b w:val="1"/>
          <w:bCs w:val="1"/>
          <w:color w:val="c00000"/>
          <w:sz w:val="36"/>
          <w:szCs w:val="36"/>
          <w:u w:color="c00000"/>
          <w:rtl w:val="0"/>
          <w:lang w:val="zh-TW" w:eastAsia="zh-TW"/>
        </w:rPr>
        <w:t>自行開車</w:t>
      </w:r>
      <w:r>
        <w:rPr>
          <w:rFonts w:ascii="新細明體" w:cs="新細明體" w:hAnsi="新細明體" w:eastAsia="新細明體"/>
          <w:b w:val="1"/>
          <w:bCs w:val="1"/>
          <w:color w:val="c00000"/>
          <w:sz w:val="36"/>
          <w:szCs w:val="36"/>
          <w:u w:color="c00000"/>
          <w:rtl w:val="0"/>
          <w:lang w:val="en-US"/>
        </w:rPr>
        <w:t>(</w:t>
      </w:r>
      <w:r>
        <w:rPr>
          <w:rFonts w:ascii="新細明體" w:cs="新細明體" w:hAnsi="新細明體" w:eastAsia="新細明體"/>
          <w:b w:val="1"/>
          <w:bCs w:val="1"/>
          <w:color w:val="c00000"/>
          <w:sz w:val="36"/>
          <w:szCs w:val="36"/>
          <w:u w:color="c00000"/>
          <w:rtl w:val="0"/>
          <w:lang w:val="zh-TW" w:eastAsia="zh-TW"/>
        </w:rPr>
        <w:t>報名請回覆集合地點</w:t>
      </w:r>
      <w:r>
        <w:rPr>
          <w:rFonts w:ascii="新細明體" w:cs="新細明體" w:hAnsi="新細明體" w:eastAsia="新細明體"/>
          <w:b w:val="1"/>
          <w:bCs w:val="1"/>
          <w:color w:val="c00000"/>
          <w:sz w:val="36"/>
          <w:szCs w:val="36"/>
          <w:u w:color="c00000"/>
          <w:rtl w:val="0"/>
          <w:lang w:val="en-US"/>
        </w:rPr>
        <w:t>)</w:t>
      </w:r>
    </w:p>
    <w:p>
      <w:pPr>
        <w:pStyle w:val="內文"/>
        <w:spacing w:before="180" w:line="480" w:lineRule="exact"/>
        <w:rPr>
          <w:rFonts w:ascii="新細明體" w:cs="新細明體" w:hAnsi="新細明體" w:eastAsia="新細明體"/>
          <w:b w:val="1"/>
          <w:bCs w:val="1"/>
          <w:sz w:val="36"/>
          <w:szCs w:val="36"/>
        </w:rPr>
      </w:pPr>
      <w:r>
        <w:rPr>
          <w:rFonts w:ascii="新細明體" w:cs="新細明體" w:hAnsi="新細明體" w:eastAsia="新細明體"/>
          <w:b w:val="1"/>
          <w:bCs w:val="1"/>
          <w:sz w:val="36"/>
          <w:szCs w:val="36"/>
          <w:rtl w:val="0"/>
          <w:lang w:val="zh-TW" w:eastAsia="zh-TW"/>
        </w:rPr>
        <w:t>服務地點：南投縣信義鄉潭南國小</w:t>
      </w:r>
      <w:r>
        <w:rPr>
          <w:rFonts w:ascii="新細明體" w:cs="新細明體" w:hAnsi="新細明體" w:eastAsia="新細明體"/>
          <w:b w:val="1"/>
          <w:bCs w:val="1"/>
          <w:sz w:val="36"/>
          <w:szCs w:val="36"/>
          <w:rtl w:val="0"/>
          <w:lang w:val="en-US"/>
        </w:rPr>
        <w:t>-</w:t>
      </w:r>
      <w:r>
        <w:rPr>
          <w:rFonts w:ascii="新細明體" w:cs="新細明體" w:hAnsi="新細明體" w:eastAsia="新細明體"/>
          <w:b w:val="1"/>
          <w:bCs w:val="1"/>
          <w:sz w:val="36"/>
          <w:szCs w:val="36"/>
          <w:rtl w:val="0"/>
          <w:lang w:val="zh-TW" w:eastAsia="zh-TW"/>
        </w:rPr>
        <w:t>南投縣信義鄉潭南村和平巷</w:t>
      </w:r>
      <w:r>
        <w:rPr>
          <w:rFonts w:ascii="新細明體" w:cs="新細明體" w:hAnsi="新細明體" w:eastAsia="新細明體"/>
          <w:b w:val="1"/>
          <w:bCs w:val="1"/>
          <w:sz w:val="36"/>
          <w:szCs w:val="36"/>
          <w:rtl w:val="0"/>
          <w:lang w:val="en-US"/>
        </w:rPr>
        <w:t>49</w:t>
      </w:r>
      <w:r>
        <w:rPr>
          <w:rFonts w:ascii="新細明體" w:cs="新細明體" w:hAnsi="新細明體" w:eastAsia="新細明體"/>
          <w:b w:val="1"/>
          <w:bCs w:val="1"/>
          <w:sz w:val="36"/>
          <w:szCs w:val="36"/>
          <w:rtl w:val="0"/>
          <w:lang w:val="zh-TW" w:eastAsia="zh-TW"/>
        </w:rPr>
        <w:t>號</w:t>
      </w:r>
    </w:p>
    <w:p>
      <w:pPr>
        <w:pStyle w:val="內文"/>
        <w:spacing w:before="180"/>
        <w:rPr>
          <w:b w:val="1"/>
          <w:bCs w:val="1"/>
          <w:sz w:val="40"/>
          <w:szCs w:val="40"/>
          <w:lang w:val="zh-TW" w:eastAsia="zh-TW"/>
        </w:rPr>
      </w:pPr>
      <w:r>
        <w:rPr>
          <w:rFonts w:ascii="新細明體" w:cs="新細明體" w:hAnsi="新細明體" w:eastAsia="新細明體"/>
          <w:b w:val="1"/>
          <w:bCs w:val="1"/>
          <w:sz w:val="40"/>
          <w:szCs w:val="40"/>
          <w:rtl w:val="0"/>
          <w:lang w:val="zh-TW" w:eastAsia="zh-TW"/>
        </w:rPr>
        <w:t>行程規劃：</w:t>
      </w:r>
    </w:p>
    <w:tbl>
      <w:tblPr>
        <w:tblW w:w="1026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08"/>
        <w:gridCol w:w="5255"/>
        <w:gridCol w:w="3097"/>
      </w:tblGrid>
      <w:tr>
        <w:tblPrEx>
          <w:shd w:val="clear" w:color="auto" w:fill="ced7e7"/>
        </w:tblPrEx>
        <w:trPr>
          <w:trHeight w:val="407" w:hRule="exact"/>
        </w:trPr>
        <w:tc>
          <w:tcPr>
            <w:tcW w:type="dxa" w:w="19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內文"/>
              <w:jc w:val="center"/>
            </w:pPr>
            <w:r>
              <w:rPr>
                <w:rFonts w:ascii="新細明體" w:cs="新細明體" w:hAnsi="新細明體" w:eastAsia="新細明體" w:hint="eastAsia"/>
                <w:b w:val="1"/>
                <w:bCs w:val="1"/>
                <w:sz w:val="32"/>
                <w:szCs w:val="32"/>
                <w:rtl w:val="0"/>
                <w:lang w:val="zh-TW" w:eastAsia="zh-TW"/>
              </w:rPr>
              <w:t>時間</w:t>
            </w:r>
          </w:p>
        </w:tc>
        <w:tc>
          <w:tcPr>
            <w:tcW w:type="dxa" w:w="52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內文"/>
              <w:jc w:val="center"/>
            </w:pPr>
            <w:r>
              <w:rPr>
                <w:rFonts w:ascii="新細明體" w:cs="新細明體" w:hAnsi="新細明體" w:eastAsia="新細明體" w:hint="eastAsia"/>
                <w:b w:val="1"/>
                <w:bCs w:val="1"/>
                <w:sz w:val="32"/>
                <w:szCs w:val="32"/>
                <w:rtl w:val="0"/>
                <w:lang w:val="zh-TW" w:eastAsia="zh-TW"/>
              </w:rPr>
              <w:t>活動內容</w:t>
            </w:r>
          </w:p>
        </w:tc>
        <w:tc>
          <w:tcPr>
            <w:tcW w:type="dxa" w:w="30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內文"/>
              <w:jc w:val="center"/>
            </w:pPr>
            <w:r>
              <w:rPr>
                <w:rFonts w:ascii="新細明體" w:cs="新細明體" w:hAnsi="新細明體" w:eastAsia="新細明體" w:hint="eastAsia"/>
                <w:b w:val="1"/>
                <w:bCs w:val="1"/>
                <w:sz w:val="32"/>
                <w:szCs w:val="32"/>
                <w:rtl w:val="0"/>
                <w:lang w:val="zh-TW" w:eastAsia="zh-TW"/>
              </w:rPr>
              <w:t>備註</w:t>
            </w:r>
          </w:p>
        </w:tc>
      </w:tr>
      <w:tr>
        <w:tblPrEx>
          <w:shd w:val="clear" w:color="auto" w:fill="ced7e7"/>
        </w:tblPrEx>
        <w:trPr>
          <w:trHeight w:val="407" w:hRule="exact"/>
        </w:trPr>
        <w:tc>
          <w:tcPr>
            <w:tcW w:type="dxa" w:w="19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內文"/>
            </w:pPr>
            <w:r>
              <w:rPr>
                <w:rFonts w:ascii="新細明體" w:cs="新細明體" w:hAnsi="新細明體" w:eastAsia="新細明體"/>
                <w:b w:val="1"/>
                <w:bCs w:val="1"/>
                <w:sz w:val="32"/>
                <w:szCs w:val="32"/>
                <w:rtl w:val="0"/>
                <w:lang w:val="en-US"/>
              </w:rPr>
              <w:t>08:30</w:t>
            </w:r>
          </w:p>
        </w:tc>
        <w:tc>
          <w:tcPr>
            <w:tcW w:type="dxa" w:w="52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內文"/>
            </w:pPr>
            <w:r>
              <w:rPr>
                <w:rFonts w:ascii="新細明體" w:cs="新細明體" w:hAnsi="新細明體" w:eastAsia="新細明體"/>
                <w:b w:val="1"/>
                <w:bCs w:val="1"/>
                <w:sz w:val="32"/>
                <w:szCs w:val="32"/>
                <w:rtl w:val="0"/>
                <w:lang w:val="zh-TW" w:eastAsia="zh-TW"/>
              </w:rPr>
              <w:t>集合</w:t>
            </w:r>
            <w:r>
              <w:rPr>
                <w:rFonts w:ascii="新細明體" w:cs="新細明體" w:hAnsi="新細明體" w:eastAsia="新細明體"/>
                <w:b w:val="1"/>
                <w:bCs w:val="1"/>
                <w:sz w:val="32"/>
                <w:szCs w:val="32"/>
                <w:rtl w:val="0"/>
                <w:lang w:val="en-US"/>
              </w:rPr>
              <w:t>-</w:t>
            </w:r>
            <w:r>
              <w:rPr>
                <w:rFonts w:ascii="新細明體" w:cs="新細明體" w:hAnsi="新細明體" w:eastAsia="新細明體"/>
                <w:b w:val="1"/>
                <w:bCs w:val="1"/>
                <w:sz w:val="32"/>
                <w:szCs w:val="32"/>
                <w:rtl w:val="0"/>
                <w:lang w:val="zh-TW" w:eastAsia="zh-TW"/>
              </w:rPr>
              <w:t>葳格中學</w:t>
            </w:r>
          </w:p>
        </w:tc>
        <w:tc>
          <w:tcPr>
            <w:tcW w:type="dxa" w:w="3097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內文"/>
              <w:spacing w:line="520" w:lineRule="exact"/>
              <w:rPr>
                <w:rFonts w:ascii="新細明體" w:cs="新細明體" w:hAnsi="新細明體" w:eastAsia="新細明體"/>
                <w:b w:val="1"/>
                <w:bCs w:val="1"/>
                <w:sz w:val="32"/>
                <w:szCs w:val="32"/>
              </w:rPr>
            </w:pPr>
            <w:r>
              <w:rPr>
                <w:rFonts w:ascii="新細明體" w:cs="新細明體" w:hAnsi="新細明體" w:eastAsia="新細明體"/>
                <w:b w:val="1"/>
                <w:bCs w:val="1"/>
                <w:sz w:val="32"/>
                <w:szCs w:val="32"/>
                <w:rtl w:val="0"/>
                <w:lang w:val="zh-TW" w:eastAsia="zh-TW"/>
              </w:rPr>
              <w:t>聯絡人：</w:t>
            </w:r>
          </w:p>
          <w:p>
            <w:pPr>
              <w:pStyle w:val="內文"/>
              <w:bidi w:val="0"/>
              <w:spacing w:line="520" w:lineRule="exact"/>
              <w:ind w:left="0" w:right="0" w:firstLine="0"/>
              <w:jc w:val="left"/>
              <w:rPr>
                <w:rFonts w:ascii="新細明體" w:cs="新細明體" w:hAnsi="新細明體" w:eastAsia="新細明體"/>
                <w:b w:val="1"/>
                <w:bCs w:val="1"/>
                <w:sz w:val="32"/>
                <w:szCs w:val="32"/>
                <w:rtl w:val="0"/>
              </w:rPr>
            </w:pPr>
            <w:r>
              <w:rPr>
                <w:rFonts w:ascii="新細明體" w:cs="新細明體" w:hAnsi="新細明體" w:eastAsia="新細明體"/>
                <w:b w:val="1"/>
                <w:bCs w:val="1"/>
                <w:sz w:val="32"/>
                <w:szCs w:val="32"/>
                <w:rtl w:val="0"/>
                <w:lang w:val="zh-TW" w:eastAsia="zh-TW"/>
              </w:rPr>
              <w:t>公衛隊主委</w:t>
            </w:r>
          </w:p>
          <w:p>
            <w:pPr>
              <w:pStyle w:val="內文"/>
              <w:bidi w:val="0"/>
              <w:spacing w:line="520" w:lineRule="exact"/>
              <w:ind w:left="0" w:right="0" w:firstLine="0"/>
              <w:jc w:val="left"/>
              <w:rPr>
                <w:rtl w:val="0"/>
              </w:rPr>
            </w:pPr>
            <w:r>
              <w:rPr>
                <w:rFonts w:ascii="新細明體" w:cs="新細明體" w:hAnsi="新細明體" w:eastAsia="新細明體"/>
                <w:b w:val="1"/>
                <w:bCs w:val="1"/>
                <w:sz w:val="32"/>
                <w:szCs w:val="32"/>
                <w:rtl w:val="0"/>
                <w:lang w:val="en-US"/>
              </w:rPr>
              <w:t>Tom Cruise</w:t>
            </w:r>
            <w:r>
              <w:rPr>
                <w:rFonts w:ascii="新細明體" w:cs="新細明體" w:hAnsi="新細明體" w:eastAsia="新細明體"/>
                <w:b w:val="1"/>
                <w:bCs w:val="1"/>
                <w:sz w:val="32"/>
                <w:szCs w:val="32"/>
              </w:rPr>
            </w:r>
          </w:p>
        </w:tc>
      </w:tr>
      <w:tr>
        <w:tblPrEx>
          <w:shd w:val="clear" w:color="auto" w:fill="ced7e7"/>
        </w:tblPrEx>
        <w:trPr>
          <w:trHeight w:val="407" w:hRule="exact"/>
        </w:trPr>
        <w:tc>
          <w:tcPr>
            <w:tcW w:type="dxa" w:w="19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內文"/>
            </w:pPr>
            <w:r>
              <w:rPr>
                <w:rFonts w:ascii="新細明體" w:cs="新細明體" w:hAnsi="新細明體" w:eastAsia="新細明體"/>
                <w:b w:val="1"/>
                <w:bCs w:val="1"/>
                <w:sz w:val="32"/>
                <w:szCs w:val="32"/>
                <w:rtl w:val="0"/>
                <w:lang w:val="en-US"/>
              </w:rPr>
              <w:t>09:30</w:t>
            </w:r>
          </w:p>
        </w:tc>
        <w:tc>
          <w:tcPr>
            <w:tcW w:type="dxa" w:w="52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內文"/>
            </w:pPr>
            <w:r>
              <w:rPr>
                <w:rFonts w:ascii="新細明體" w:cs="新細明體" w:hAnsi="新細明體" w:eastAsia="新細明體"/>
                <w:b w:val="1"/>
                <w:bCs w:val="1"/>
                <w:sz w:val="32"/>
                <w:szCs w:val="32"/>
                <w:rtl w:val="0"/>
                <w:lang w:val="zh-TW" w:eastAsia="zh-TW"/>
              </w:rPr>
              <w:t>日月潭雲品酒店</w:t>
            </w:r>
          </w:p>
        </w:tc>
        <w:tc>
          <w:tcPr>
            <w:tcW w:type="dxa" w:w="3097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407" w:hRule="exact"/>
        </w:trPr>
        <w:tc>
          <w:tcPr>
            <w:tcW w:type="dxa" w:w="19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內文"/>
            </w:pPr>
            <w:r>
              <w:rPr>
                <w:rFonts w:ascii="新細明體" w:cs="新細明體" w:hAnsi="新細明體" w:eastAsia="新細明體"/>
                <w:b w:val="1"/>
                <w:bCs w:val="1"/>
                <w:sz w:val="32"/>
                <w:szCs w:val="32"/>
                <w:rtl w:val="0"/>
                <w:lang w:val="en-US"/>
              </w:rPr>
              <w:t>10:30~12:30</w:t>
            </w:r>
          </w:p>
        </w:tc>
        <w:tc>
          <w:tcPr>
            <w:tcW w:type="dxa" w:w="52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內文"/>
            </w:pPr>
            <w:r>
              <w:rPr>
                <w:rFonts w:ascii="新細明體" w:cs="新細明體" w:hAnsi="新細明體" w:eastAsia="新細明體"/>
                <w:b w:val="1"/>
                <w:bCs w:val="1"/>
                <w:sz w:val="32"/>
                <w:szCs w:val="32"/>
                <w:rtl w:val="0"/>
                <w:lang w:val="zh-TW" w:eastAsia="zh-TW"/>
              </w:rPr>
              <w:t>團康遊戲</w:t>
            </w:r>
            <w:r>
              <w:rPr>
                <w:rFonts w:ascii="新細明體" w:cs="新細明體" w:hAnsi="新細明體" w:eastAsia="新細明體"/>
                <w:b w:val="1"/>
                <w:bCs w:val="1"/>
                <w:sz w:val="32"/>
                <w:szCs w:val="32"/>
                <w:rtl w:val="0"/>
                <w:lang w:val="en-US"/>
              </w:rPr>
              <w:t xml:space="preserve"> / </w:t>
            </w:r>
            <w:r>
              <w:rPr>
                <w:rFonts w:ascii="新細明體" w:cs="新細明體" w:hAnsi="新細明體" w:eastAsia="新細明體"/>
                <w:b w:val="1"/>
                <w:bCs w:val="1"/>
                <w:sz w:val="32"/>
                <w:szCs w:val="32"/>
                <w:rtl w:val="0"/>
                <w:lang w:val="zh-TW" w:eastAsia="zh-TW"/>
              </w:rPr>
              <w:t>動手玩創意</w:t>
            </w:r>
          </w:p>
        </w:tc>
        <w:tc>
          <w:tcPr>
            <w:tcW w:type="dxa" w:w="3097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407" w:hRule="exact"/>
        </w:trPr>
        <w:tc>
          <w:tcPr>
            <w:tcW w:type="dxa" w:w="19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內文"/>
            </w:pPr>
            <w:r>
              <w:rPr>
                <w:rFonts w:ascii="新細明體" w:cs="新細明體" w:hAnsi="新細明體" w:eastAsia="新細明體"/>
                <w:b w:val="1"/>
                <w:bCs w:val="1"/>
                <w:sz w:val="32"/>
                <w:szCs w:val="32"/>
                <w:rtl w:val="0"/>
                <w:lang w:val="en-US"/>
              </w:rPr>
              <w:t>12:30~13:30</w:t>
            </w:r>
          </w:p>
        </w:tc>
        <w:tc>
          <w:tcPr>
            <w:tcW w:type="dxa" w:w="52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內文"/>
            </w:pPr>
            <w:r>
              <w:rPr>
                <w:rFonts w:ascii="新細明體" w:cs="新細明體" w:hAnsi="新細明體" w:eastAsia="新細明體"/>
                <w:b w:val="1"/>
                <w:bCs w:val="1"/>
                <w:sz w:val="32"/>
                <w:szCs w:val="32"/>
                <w:rtl w:val="0"/>
                <w:lang w:val="zh-TW" w:eastAsia="zh-TW"/>
              </w:rPr>
              <w:t>午餐</w:t>
            </w:r>
            <w:r>
              <w:rPr>
                <w:rFonts w:ascii="新細明體" w:cs="新細明體" w:hAnsi="新細明體" w:eastAsia="新細明體"/>
                <w:b w:val="1"/>
                <w:bCs w:val="1"/>
                <w:sz w:val="32"/>
                <w:szCs w:val="32"/>
                <w:rtl w:val="0"/>
                <w:lang w:val="en-US"/>
              </w:rPr>
              <w:t>~</w:t>
            </w:r>
            <w:r>
              <w:rPr>
                <w:rFonts w:ascii="新細明體" w:cs="新細明體" w:hAnsi="新細明體" w:eastAsia="新細明體"/>
                <w:b w:val="1"/>
                <w:bCs w:val="1"/>
                <w:sz w:val="32"/>
                <w:szCs w:val="32"/>
                <w:rtl w:val="0"/>
                <w:lang w:val="zh-TW" w:eastAsia="zh-TW"/>
              </w:rPr>
              <w:t>吃便當</w:t>
            </w:r>
          </w:p>
        </w:tc>
        <w:tc>
          <w:tcPr>
            <w:tcW w:type="dxa" w:w="3097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407" w:hRule="exact"/>
        </w:trPr>
        <w:tc>
          <w:tcPr>
            <w:tcW w:type="dxa" w:w="19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內文"/>
            </w:pPr>
            <w:r>
              <w:rPr>
                <w:rFonts w:ascii="新細明體" w:cs="新細明體" w:hAnsi="新細明體" w:eastAsia="新細明體"/>
                <w:b w:val="1"/>
                <w:bCs w:val="1"/>
                <w:sz w:val="32"/>
                <w:szCs w:val="32"/>
                <w:rtl w:val="0"/>
                <w:lang w:val="en-US"/>
              </w:rPr>
              <w:t>14:00</w:t>
            </w:r>
          </w:p>
        </w:tc>
        <w:tc>
          <w:tcPr>
            <w:tcW w:type="dxa" w:w="52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內文"/>
            </w:pPr>
            <w:r>
              <w:rPr>
                <w:rFonts w:ascii="新細明體" w:cs="新細明體" w:hAnsi="新細明體" w:eastAsia="新細明體"/>
                <w:b w:val="1"/>
                <w:bCs w:val="1"/>
                <w:sz w:val="32"/>
                <w:szCs w:val="32"/>
                <w:rtl w:val="0"/>
                <w:lang w:val="zh-TW" w:eastAsia="zh-TW"/>
              </w:rPr>
              <w:t>衛教時間</w:t>
            </w:r>
          </w:p>
        </w:tc>
        <w:tc>
          <w:tcPr>
            <w:tcW w:type="dxa" w:w="3097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407" w:hRule="exact"/>
        </w:trPr>
        <w:tc>
          <w:tcPr>
            <w:tcW w:type="dxa" w:w="190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內文"/>
            </w:pPr>
            <w:r>
              <w:rPr>
                <w:rFonts w:ascii="新細明體" w:cs="新細明體" w:hAnsi="新細明體" w:eastAsia="新細明體"/>
                <w:b w:val="1"/>
                <w:bCs w:val="1"/>
                <w:sz w:val="32"/>
                <w:szCs w:val="32"/>
                <w:rtl w:val="0"/>
                <w:lang w:val="en-US"/>
              </w:rPr>
              <w:t>15:00</w:t>
            </w:r>
          </w:p>
        </w:tc>
        <w:tc>
          <w:tcPr>
            <w:tcW w:type="dxa" w:w="525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內文"/>
            </w:pPr>
            <w:r>
              <w:rPr>
                <w:rFonts w:ascii="新細明體" w:cs="新細明體" w:hAnsi="新細明體" w:eastAsia="新細明體"/>
                <w:b w:val="1"/>
                <w:bCs w:val="1"/>
                <w:sz w:val="32"/>
                <w:szCs w:val="32"/>
                <w:rtl w:val="0"/>
                <w:lang w:val="zh-TW" w:eastAsia="zh-TW"/>
              </w:rPr>
              <w:t>平安回家</w:t>
            </w:r>
          </w:p>
        </w:tc>
        <w:tc>
          <w:tcPr>
            <w:tcW w:type="dxa" w:w="3097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</w:tr>
    </w:tbl>
    <w:p>
      <w:pPr>
        <w:pStyle w:val="內文"/>
        <w:spacing w:before="180"/>
        <w:rPr>
          <w:b w:val="1"/>
          <w:bCs w:val="1"/>
          <w:sz w:val="40"/>
          <w:szCs w:val="40"/>
          <w:lang w:val="zh-TW" w:eastAsia="zh-TW"/>
        </w:rPr>
      </w:pPr>
    </w:p>
    <w:p>
      <w:pPr>
        <w:pStyle w:val="內文"/>
        <w:spacing w:before="180" w:line="240" w:lineRule="atLeast"/>
        <w:jc w:val="center"/>
        <w:rPr>
          <w:rFonts w:ascii="新細明體" w:cs="新細明體" w:hAnsi="新細明體" w:eastAsia="新細明體"/>
          <w:b w:val="1"/>
          <w:bCs w:val="1"/>
          <w:color w:val="000000"/>
          <w:kern w:val="0"/>
          <w:sz w:val="52"/>
          <w:szCs w:val="52"/>
          <w:u w:color="000000"/>
          <w:shd w:val="clear" w:color="auto" w:fill="000000"/>
          <w:lang w:val="zh-TW" w:eastAsia="zh-TW"/>
        </w:rPr>
      </w:pPr>
      <w:r>
        <w:rPr>
          <w:rFonts w:ascii="新細明體" w:cs="新細明體" w:hAnsi="新細明體" w:eastAsia="新細明體"/>
          <w:b w:val="1"/>
          <w:bCs w:val="1"/>
          <w:sz w:val="52"/>
          <w:szCs w:val="52"/>
          <w:rtl w:val="0"/>
          <w:lang w:val="zh-TW" w:eastAsia="zh-TW"/>
        </w:rPr>
        <w:t xml:space="preserve"> 敬請大家踴躍報名參加！</w:t>
      </w:r>
    </w:p>
    <w:p>
      <w:pPr>
        <w:pStyle w:val="內文"/>
        <w:spacing w:line="480" w:lineRule="exact"/>
        <w:jc w:val="center"/>
        <w:rPr>
          <w:rFonts w:ascii="新細明體" w:cs="新細明體" w:hAnsi="新細明體" w:eastAsia="新細明體"/>
          <w:b w:val="1"/>
          <w:bCs w:val="1"/>
          <w:sz w:val="32"/>
          <w:szCs w:val="32"/>
        </w:rPr>
      </w:pPr>
      <w:r>
        <w:rPr>
          <w:rFonts w:ascii="新細明體" w:cs="新細明體" w:hAnsi="新細明體" w:eastAsia="新細明體"/>
          <w:b w:val="1"/>
          <w:bCs w:val="1"/>
          <w:sz w:val="32"/>
          <w:szCs w:val="32"/>
          <w:rtl w:val="0"/>
          <w:lang w:val="zh-TW" w:eastAsia="zh-TW"/>
        </w:rPr>
        <w:t>為統計旅平險及中午用餐人數，</w:t>
      </w:r>
      <w:r>
        <w:rPr>
          <w:rFonts w:ascii="新細明體" w:cs="新細明體" w:hAnsi="新細明體" w:eastAsia="新細明體"/>
          <w:b w:val="1"/>
          <w:bCs w:val="1"/>
          <w:color w:val="ff0000"/>
          <w:sz w:val="32"/>
          <w:szCs w:val="32"/>
          <w:u w:color="ff0000"/>
          <w:rtl w:val="0"/>
          <w:lang w:val="zh-TW" w:eastAsia="zh-TW"/>
        </w:rPr>
        <w:t>敬請於</w:t>
      </w:r>
      <w:r>
        <w:rPr>
          <w:rFonts w:ascii="新細明體" w:cs="新細明體" w:hAnsi="新細明體" w:eastAsia="新細明體"/>
          <w:b w:val="1"/>
          <w:bCs w:val="1"/>
          <w:color w:val="ff0000"/>
          <w:sz w:val="32"/>
          <w:szCs w:val="32"/>
          <w:u w:color="ff0000"/>
          <w:rtl w:val="0"/>
          <w:lang w:val="en-US"/>
        </w:rPr>
        <w:t>6</w:t>
      </w:r>
      <w:r>
        <w:rPr>
          <w:rFonts w:ascii="新細明體" w:cs="新細明體" w:hAnsi="新細明體" w:eastAsia="新細明體"/>
          <w:b w:val="1"/>
          <w:bCs w:val="1"/>
          <w:color w:val="ff0000"/>
          <w:sz w:val="32"/>
          <w:szCs w:val="32"/>
          <w:u w:color="ff0000"/>
          <w:rtl w:val="0"/>
          <w:lang w:val="zh-TW" w:eastAsia="zh-TW"/>
        </w:rPr>
        <w:t>月</w:t>
      </w:r>
      <w:r>
        <w:rPr>
          <w:rFonts w:ascii="新細明體" w:cs="新細明體" w:hAnsi="新細明體" w:eastAsia="新細明體"/>
          <w:b w:val="1"/>
          <w:bCs w:val="1"/>
          <w:color w:val="ff0000"/>
          <w:sz w:val="32"/>
          <w:szCs w:val="32"/>
          <w:u w:color="ff0000"/>
          <w:rtl w:val="0"/>
          <w:lang w:val="en-US"/>
        </w:rPr>
        <w:t>27</w:t>
      </w:r>
      <w:r>
        <w:rPr>
          <w:rFonts w:ascii="新細明體" w:cs="新細明體" w:hAnsi="新細明體" w:eastAsia="新細明體"/>
          <w:b w:val="1"/>
          <w:bCs w:val="1"/>
          <w:color w:val="ff0000"/>
          <w:sz w:val="32"/>
          <w:szCs w:val="32"/>
          <w:u w:color="ff0000"/>
          <w:rtl w:val="0"/>
          <w:lang w:val="zh-TW" w:eastAsia="zh-TW"/>
        </w:rPr>
        <w:t>日</w:t>
      </w:r>
      <w:r>
        <w:rPr>
          <w:rFonts w:ascii="新細明體" w:cs="新細明體" w:hAnsi="新細明體" w:eastAsia="新細明體"/>
          <w:b w:val="1"/>
          <w:bCs w:val="1"/>
          <w:color w:val="ff0000"/>
          <w:sz w:val="32"/>
          <w:szCs w:val="32"/>
          <w:u w:color="ff0000"/>
          <w:rtl w:val="0"/>
          <w:lang w:val="en-US"/>
        </w:rPr>
        <w:t>(</w:t>
      </w:r>
      <w:r>
        <w:rPr>
          <w:rFonts w:ascii="新細明體" w:cs="新細明體" w:hAnsi="新細明體" w:eastAsia="新細明體"/>
          <w:b w:val="1"/>
          <w:bCs w:val="1"/>
          <w:color w:val="ff0000"/>
          <w:sz w:val="32"/>
          <w:szCs w:val="32"/>
          <w:u w:color="ff0000"/>
          <w:rtl w:val="0"/>
          <w:lang w:val="zh-TW" w:eastAsia="zh-TW"/>
        </w:rPr>
        <w:t>一</w:t>
      </w:r>
      <w:r>
        <w:rPr>
          <w:rFonts w:ascii="新細明體" w:cs="新細明體" w:hAnsi="新細明體" w:eastAsia="新細明體"/>
          <w:b w:val="1"/>
          <w:bCs w:val="1"/>
          <w:color w:val="ff0000"/>
          <w:sz w:val="32"/>
          <w:szCs w:val="32"/>
          <w:u w:color="ff0000"/>
          <w:rtl w:val="0"/>
          <w:lang w:val="en-US"/>
        </w:rPr>
        <w:t>)</w:t>
      </w:r>
      <w:r>
        <w:rPr>
          <w:rFonts w:ascii="新細明體" w:cs="新細明體" w:hAnsi="新細明體" w:eastAsia="新細明體"/>
          <w:b w:val="1"/>
          <w:bCs w:val="1"/>
          <w:color w:val="ff0000"/>
          <w:sz w:val="32"/>
          <w:szCs w:val="32"/>
          <w:u w:color="ff0000"/>
          <w:rtl w:val="0"/>
          <w:lang w:val="zh-TW" w:eastAsia="zh-TW"/>
        </w:rPr>
        <w:t>前回覆報名</w:t>
      </w:r>
      <w:r>
        <w:rPr>
          <w:rFonts w:ascii="新細明體" w:cs="新細明體" w:hAnsi="新細明體" w:eastAsia="新細明體"/>
          <w:b w:val="1"/>
          <w:bCs w:val="1"/>
          <w:sz w:val="32"/>
          <w:szCs w:val="32"/>
          <w:rtl w:val="0"/>
          <w:lang w:val="zh-TW" w:eastAsia="zh-TW"/>
        </w:rPr>
        <w:t>，謝謝！</w:t>
      </w:r>
    </w:p>
    <w:p>
      <w:pPr>
        <w:pStyle w:val="內文"/>
        <w:spacing w:line="480" w:lineRule="exact"/>
        <w:rPr>
          <w:rFonts w:ascii="新細明體" w:cs="新細明體" w:hAnsi="新細明體" w:eastAsia="新細明體"/>
          <w:b w:val="1"/>
          <w:bCs w:val="1"/>
          <w:sz w:val="32"/>
          <w:szCs w:val="32"/>
          <w:lang w:val="zh-TW" w:eastAsia="zh-TW"/>
        </w:rPr>
      </w:pPr>
      <w:r>
        <w:rPr>
          <w:rFonts w:ascii="新細明體" w:cs="新細明體" w:hAnsi="新細明體" w:eastAsia="新細明體"/>
          <w:b w:val="1"/>
          <w:bCs w:val="1"/>
          <w:sz w:val="32"/>
          <w:szCs w:val="32"/>
          <w:rtl w:val="0"/>
          <w:lang w:val="zh-TW" w:eastAsia="zh-TW"/>
        </w:rPr>
        <w:t xml:space="preserve">  小扶輪參與服務計畫活動將頒發服務證明，歡迎社友攜小扶輪踴躍參加！</w:t>
      </w:r>
    </w:p>
    <w:p>
      <w:pPr>
        <w:pStyle w:val="內文"/>
        <w:spacing w:line="480" w:lineRule="exact"/>
        <w:rPr>
          <w:rFonts w:ascii="新細明體" w:cs="新細明體" w:hAnsi="新細明體" w:eastAsia="新細明體"/>
          <w:b w:val="1"/>
          <w:bCs w:val="1"/>
          <w:sz w:val="32"/>
          <w:szCs w:val="32"/>
        </w:rPr>
      </w:pPr>
      <w:r>
        <w:rPr>
          <w:rFonts w:ascii="新細明體" w:cs="新細明體" w:hAnsi="新細明體" w:eastAsia="新細明體"/>
          <w:b w:val="1"/>
          <w:bCs w:val="1"/>
          <w:sz w:val="32"/>
          <w:szCs w:val="32"/>
          <w:rtl w:val="0"/>
          <w:lang w:val="en-US"/>
        </w:rPr>
        <w:t xml:space="preserve">  ※</w:t>
      </w:r>
      <w:r>
        <w:rPr>
          <w:rFonts w:ascii="新細明體" w:cs="新細明體" w:hAnsi="新細明體" w:eastAsia="新細明體"/>
          <w:b w:val="1"/>
          <w:bCs w:val="1"/>
          <w:sz w:val="32"/>
          <w:szCs w:val="32"/>
          <w:rtl w:val="0"/>
          <w:lang w:val="zh-TW" w:eastAsia="zh-TW"/>
        </w:rPr>
        <w:t>請自備水及環保餐具！</w:t>
      </w:r>
    </w:p>
    <w:p>
      <w:pPr>
        <w:pStyle w:val="內文"/>
        <w:spacing w:line="440" w:lineRule="exact"/>
        <w:ind w:left="2880" w:firstLine="0"/>
        <w:rPr>
          <w:rFonts w:ascii="新細明體" w:cs="新細明體" w:hAnsi="新細明體" w:eastAsia="新細明體"/>
          <w:b w:val="1"/>
          <w:bCs w:val="1"/>
          <w:sz w:val="28"/>
          <w:szCs w:val="28"/>
          <w:lang w:val="zh-TW" w:eastAsia="zh-TW"/>
        </w:rPr>
      </w:pPr>
      <w:r>
        <w:rPr>
          <w:rFonts w:ascii="新細明體" w:cs="新細明體" w:hAnsi="新細明體" w:eastAsia="新細明體"/>
          <w:b w:val="1"/>
          <w:bCs w:val="1"/>
          <w:sz w:val="28"/>
          <w:szCs w:val="28"/>
          <w:rtl w:val="0"/>
          <w:lang w:val="zh-TW" w:eastAsia="zh-TW"/>
        </w:rPr>
        <w:t xml:space="preserve">台中文心扶輪社  </w:t>
      </w:r>
    </w:p>
    <w:p>
      <w:pPr>
        <w:pStyle w:val="內文"/>
        <w:spacing w:line="440" w:lineRule="exact"/>
        <w:ind w:left="2880" w:firstLine="0"/>
        <w:rPr>
          <w:rFonts w:ascii="新細明體" w:cs="新細明體" w:hAnsi="新細明體" w:eastAsia="新細明體"/>
          <w:b w:val="1"/>
          <w:bCs w:val="1"/>
          <w:sz w:val="28"/>
          <w:szCs w:val="28"/>
        </w:rPr>
      </w:pPr>
      <w:r>
        <w:rPr>
          <w:rFonts w:ascii="新細明體" w:cs="新細明體" w:hAnsi="新細明體" w:eastAsia="新細明體"/>
          <w:b w:val="1"/>
          <w:bCs w:val="1"/>
          <w:sz w:val="28"/>
          <w:szCs w:val="28"/>
          <w:rtl w:val="0"/>
          <w:lang w:val="en-US"/>
        </w:rPr>
        <w:t>2016-17</w:t>
      </w:r>
      <w:r>
        <w:rPr>
          <w:rFonts w:ascii="新細明體" w:cs="新細明體" w:hAnsi="新細明體" w:eastAsia="新細明體"/>
          <w:b w:val="1"/>
          <w:bCs w:val="1"/>
          <w:sz w:val="28"/>
          <w:szCs w:val="28"/>
          <w:rtl w:val="0"/>
          <w:lang w:val="zh-TW" w:eastAsia="zh-TW"/>
        </w:rPr>
        <w:t>年度  社長  何淑鈴</w:t>
      </w:r>
      <w:r>
        <w:rPr>
          <w:rFonts w:ascii="新細明體" w:cs="新細明體" w:hAnsi="新細明體" w:eastAsia="新細明體"/>
          <w:b w:val="1"/>
          <w:bCs w:val="1"/>
          <w:sz w:val="28"/>
          <w:szCs w:val="28"/>
          <w:rtl w:val="0"/>
          <w:lang w:val="en-US"/>
        </w:rPr>
        <w:t>Meiji</w:t>
      </w:r>
    </w:p>
    <w:p>
      <w:pPr>
        <w:pStyle w:val="內文"/>
        <w:spacing w:line="440" w:lineRule="exact"/>
        <w:ind w:left="2880" w:firstLine="0"/>
        <w:rPr>
          <w:rFonts w:ascii="新細明體" w:cs="新細明體" w:hAnsi="新細明體" w:eastAsia="新細明體"/>
          <w:b w:val="1"/>
          <w:bCs w:val="1"/>
          <w:sz w:val="28"/>
          <w:szCs w:val="28"/>
        </w:rPr>
      </w:pPr>
      <w:r>
        <w:rPr>
          <w:rFonts w:ascii="新細明體" w:cs="新細明體" w:hAnsi="新細明體" w:eastAsia="新細明體"/>
          <w:b w:val="1"/>
          <w:bCs w:val="1"/>
          <w:sz w:val="28"/>
          <w:szCs w:val="28"/>
          <w:rtl w:val="0"/>
          <w:lang w:val="en-US"/>
        </w:rPr>
        <w:t xml:space="preserve">             </w:t>
      </w:r>
      <w:r>
        <w:rPr>
          <w:rFonts w:ascii="新細明體" w:cs="新細明體" w:hAnsi="新細明體" w:eastAsia="新細明體"/>
          <w:b w:val="1"/>
          <w:bCs w:val="1"/>
          <w:sz w:val="28"/>
          <w:szCs w:val="28"/>
          <w:rtl w:val="0"/>
          <w:lang w:val="zh-TW" w:eastAsia="zh-TW"/>
        </w:rPr>
        <w:t>服務計劃委員會 主委  陳俊宏</w:t>
      </w:r>
      <w:r>
        <w:rPr>
          <w:rFonts w:ascii="新細明體" w:cs="新細明體" w:hAnsi="新細明體" w:eastAsia="新細明體"/>
          <w:b w:val="1"/>
          <w:bCs w:val="1"/>
          <w:sz w:val="28"/>
          <w:szCs w:val="28"/>
          <w:rtl w:val="0"/>
          <w:lang w:val="en-US"/>
        </w:rPr>
        <w:t>Doctor</w:t>
      </w:r>
    </w:p>
    <w:p>
      <w:pPr>
        <w:pStyle w:val="內文"/>
        <w:spacing w:line="440" w:lineRule="exact"/>
        <w:ind w:left="2880" w:firstLine="1822"/>
      </w:pPr>
      <w:r>
        <w:rPr>
          <w:rFonts w:ascii="新細明體" w:cs="新細明體" w:hAnsi="新細明體" w:eastAsia="新細明體"/>
          <w:b w:val="1"/>
          <w:bCs w:val="1"/>
          <w:sz w:val="28"/>
          <w:szCs w:val="28"/>
          <w:rtl w:val="0"/>
          <w:lang w:val="zh-TW" w:eastAsia="zh-TW"/>
        </w:rPr>
        <w:t>公衛服務隊 主委</w:t>
      </w:r>
      <w:r>
        <w:rPr>
          <w:rFonts w:ascii="新細明體" w:cs="新細明體" w:hAnsi="新細明體" w:eastAsia="新細明體"/>
          <w:b w:val="1"/>
          <w:bCs w:val="1"/>
          <w:sz w:val="28"/>
          <w:szCs w:val="28"/>
          <w:rtl w:val="0"/>
          <w:lang w:val="en-US"/>
        </w:rPr>
        <w:t xml:space="preserve"> </w:t>
      </w:r>
      <w:r>
        <w:rPr>
          <w:rFonts w:ascii="新細明體" w:cs="新細明體" w:hAnsi="新細明體" w:eastAsia="新細明體"/>
          <w:b w:val="1"/>
          <w:bCs w:val="1"/>
          <w:sz w:val="28"/>
          <w:szCs w:val="28"/>
          <w:rtl w:val="0"/>
          <w:lang w:val="zh-TW" w:eastAsia="zh-TW"/>
        </w:rPr>
        <w:t>賴志銘</w:t>
      </w:r>
      <w:r>
        <w:rPr>
          <w:rFonts w:ascii="新細明體" w:cs="新細明體" w:hAnsi="新細明體" w:eastAsia="新細明體"/>
          <w:b w:val="1"/>
          <w:bCs w:val="1"/>
          <w:sz w:val="28"/>
          <w:szCs w:val="28"/>
          <w:rtl w:val="0"/>
          <w:lang w:val="en-US"/>
        </w:rPr>
        <w:t>Tom Cruise</w:t>
      </w:r>
      <w:r>
        <w:rPr>
          <w:rFonts w:ascii="新細明體" w:cs="新細明體" w:hAnsi="新細明體" w:eastAsia="新細明體"/>
          <w:b w:val="1"/>
          <w:bCs w:val="1"/>
          <w:sz w:val="28"/>
          <w:szCs w:val="28"/>
          <w:rtl w:val="0"/>
          <w:lang w:val="zh-TW" w:eastAsia="zh-TW"/>
        </w:rPr>
        <w:t xml:space="preserve">    敬邀</w:t>
      </w:r>
      <w:r>
        <w:rPr>
          <w:rFonts w:ascii="新細明體" w:cs="新細明體" w:hAnsi="新細明體" w:eastAsia="新細明體"/>
          <w:b w:val="1"/>
          <w:bCs w:val="1"/>
          <w:sz w:val="32"/>
          <w:szCs w:val="32"/>
          <w:rtl w:val="0"/>
          <w:lang w:val="en-US"/>
        </w:rPr>
        <w:t xml:space="preserve">         </w:t>
      </w:r>
    </w:p>
    <w:sectPr>
      <w:headerReference w:type="default" r:id="rId5"/>
      <w:footerReference w:type="default" r:id="rId6"/>
      <w:pgSz w:w="11900" w:h="16840" w:orient="portrait"/>
      <w:pgMar w:top="851" w:right="567" w:bottom="851" w:left="567" w:header="851" w:footer="992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新細明體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48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內文">
    <w:name w:val="內文"/>
    <w:next w:val="內文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